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CC" w:rsidRDefault="00664FCC" w:rsidP="00594C37">
      <w:pPr>
        <w:spacing w:after="0" w:line="240" w:lineRule="auto"/>
        <w:rPr>
          <w:rFonts w:ascii="Ebrima" w:hAnsi="Ebrima" w:cs="Ebrima"/>
          <w:b/>
          <w:bCs/>
          <w:sz w:val="36"/>
          <w:szCs w:val="24"/>
        </w:rPr>
      </w:pPr>
    </w:p>
    <w:p w:rsidR="001A3FF0" w:rsidRDefault="00594C37" w:rsidP="001A3FF0">
      <w:pPr>
        <w:spacing w:after="0" w:line="240" w:lineRule="auto"/>
        <w:jc w:val="center"/>
        <w:rPr>
          <w:rFonts w:ascii="Ebrima" w:hAnsi="Ebrima" w:cs="Ebrima"/>
          <w:b/>
          <w:bCs/>
          <w:sz w:val="36"/>
          <w:szCs w:val="24"/>
        </w:rPr>
      </w:pPr>
      <w:r>
        <w:rPr>
          <w:rFonts w:ascii="Ebrima" w:hAnsi="Ebrima" w:cs="Ebrima"/>
          <w:b/>
          <w:bCs/>
          <w:noProof/>
          <w:sz w:val="36"/>
          <w:szCs w:val="24"/>
          <w:lang w:val="en-US" w:eastAsia="en-US"/>
        </w:rPr>
        <w:drawing>
          <wp:anchor distT="0" distB="26289" distL="699516" distR="549148" simplePos="0" relativeHeight="251663360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55880</wp:posOffset>
            </wp:positionV>
            <wp:extent cx="1666875" cy="771525"/>
            <wp:effectExtent l="0" t="114300" r="0" b="200025"/>
            <wp:wrapNone/>
            <wp:docPr id="5" name="Picture 1" descr="cbe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be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7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A3FF0" w:rsidRDefault="001A3FF0" w:rsidP="001A3FF0">
      <w:pPr>
        <w:spacing w:after="0" w:line="240" w:lineRule="auto"/>
        <w:jc w:val="center"/>
        <w:rPr>
          <w:rFonts w:ascii="Ebrima" w:hAnsi="Ebrima" w:cs="Ebrima"/>
          <w:b/>
          <w:bCs/>
          <w:sz w:val="36"/>
          <w:szCs w:val="24"/>
        </w:rPr>
      </w:pPr>
    </w:p>
    <w:p w:rsidR="001A3FF0" w:rsidRDefault="001A3FF0" w:rsidP="001A3FF0">
      <w:pPr>
        <w:spacing w:after="0" w:line="240" w:lineRule="auto"/>
        <w:rPr>
          <w:rFonts w:ascii="Ebrima" w:hAnsi="Ebrima" w:cs="Ebrima"/>
          <w:b/>
          <w:bCs/>
          <w:sz w:val="36"/>
          <w:szCs w:val="24"/>
        </w:rPr>
      </w:pPr>
    </w:p>
    <w:p w:rsidR="001A3FF0" w:rsidRPr="00D57D5C" w:rsidRDefault="001A3FF0" w:rsidP="001A3F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 w:rsidRPr="00D57D5C">
        <w:rPr>
          <w:rFonts w:ascii="Ebrima" w:hAnsi="Ebrima" w:cs="Ebrima"/>
          <w:b/>
          <w:sz w:val="32"/>
        </w:rPr>
        <w:t>የኢትዮጵያ</w:t>
      </w:r>
      <w:proofErr w:type="spellEnd"/>
      <w:r w:rsidR="00230B52">
        <w:rPr>
          <w:rFonts w:ascii="Ebrima" w:hAnsi="Ebrima" w:cs="Ebrima"/>
          <w:b/>
          <w:sz w:val="32"/>
        </w:rPr>
        <w:t xml:space="preserve"> </w:t>
      </w:r>
      <w:proofErr w:type="spellStart"/>
      <w:r w:rsidRPr="00D57D5C">
        <w:rPr>
          <w:rFonts w:ascii="Ebrima" w:hAnsi="Ebrima" w:cs="Ebrima"/>
          <w:b/>
          <w:sz w:val="32"/>
        </w:rPr>
        <w:t>ንግድ</w:t>
      </w:r>
      <w:proofErr w:type="spellEnd"/>
      <w:r w:rsidR="00230B52">
        <w:rPr>
          <w:rFonts w:ascii="Ebrima" w:hAnsi="Ebrima" w:cs="Ebrima"/>
          <w:b/>
          <w:sz w:val="32"/>
        </w:rPr>
        <w:t xml:space="preserve"> </w:t>
      </w:r>
      <w:proofErr w:type="spellStart"/>
      <w:r w:rsidRPr="00D57D5C">
        <w:rPr>
          <w:rFonts w:ascii="Ebrima" w:hAnsi="Ebrima" w:cs="Ebrima"/>
          <w:b/>
          <w:sz w:val="32"/>
        </w:rPr>
        <w:t>ባንክ</w:t>
      </w:r>
      <w:proofErr w:type="spellEnd"/>
    </w:p>
    <w:p w:rsidR="001A3FF0" w:rsidRPr="00D232B9" w:rsidRDefault="001A3FF0" w:rsidP="001A3FF0">
      <w:pPr>
        <w:tabs>
          <w:tab w:val="left" w:pos="6664"/>
        </w:tabs>
        <w:spacing w:after="0" w:line="240" w:lineRule="auto"/>
        <w:jc w:val="center"/>
        <w:rPr>
          <w:rFonts w:ascii="Times New Roman" w:hAnsi="Times New Roman"/>
          <w:b/>
          <w:sz w:val="2"/>
          <w:szCs w:val="36"/>
        </w:rPr>
      </w:pPr>
      <w:r w:rsidRPr="00D232B9">
        <w:rPr>
          <w:rFonts w:ascii="Times New Roman" w:hAnsi="Times New Roman"/>
          <w:b/>
          <w:sz w:val="32"/>
          <w:szCs w:val="36"/>
        </w:rPr>
        <w:t>Commercial Bank of Ethiopia</w:t>
      </w:r>
    </w:p>
    <w:p w:rsidR="001A3FF0" w:rsidRPr="00D232B9" w:rsidRDefault="001A3FF0" w:rsidP="001A3FF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6"/>
        </w:rPr>
      </w:pPr>
      <w:r w:rsidRPr="00D232B9">
        <w:rPr>
          <w:rFonts w:ascii="Times New Roman" w:hAnsi="Times New Roman"/>
          <w:b/>
          <w:sz w:val="32"/>
          <w:szCs w:val="36"/>
        </w:rPr>
        <w:t xml:space="preserve">Invitation for </w:t>
      </w:r>
      <w:r w:rsidR="00AB5F4C">
        <w:rPr>
          <w:rFonts w:ascii="Times New Roman" w:hAnsi="Times New Roman"/>
          <w:b/>
          <w:sz w:val="32"/>
          <w:szCs w:val="36"/>
        </w:rPr>
        <w:t>N</w:t>
      </w:r>
      <w:r>
        <w:rPr>
          <w:rFonts w:ascii="Times New Roman" w:hAnsi="Times New Roman"/>
          <w:b/>
          <w:sz w:val="32"/>
          <w:szCs w:val="36"/>
        </w:rPr>
        <w:t>ational</w:t>
      </w:r>
      <w:r w:rsidRPr="00D232B9">
        <w:rPr>
          <w:rFonts w:ascii="Times New Roman" w:hAnsi="Times New Roman"/>
          <w:b/>
          <w:sz w:val="32"/>
          <w:szCs w:val="36"/>
        </w:rPr>
        <w:t xml:space="preserve"> Competitive Bid</w:t>
      </w:r>
    </w:p>
    <w:p w:rsidR="001A3FF0" w:rsidRPr="00CE4DC8" w:rsidRDefault="001A3FF0" w:rsidP="001A3FF0">
      <w:pPr>
        <w:pStyle w:val="ListParagraph"/>
        <w:spacing w:after="0" w:line="120" w:lineRule="auto"/>
        <w:ind w:left="0"/>
        <w:jc w:val="center"/>
        <w:rPr>
          <w:rFonts w:ascii="Times New Roman" w:hAnsi="Times New Roman"/>
          <w:b/>
          <w:szCs w:val="44"/>
        </w:rPr>
      </w:pPr>
    </w:p>
    <w:p w:rsidR="001A3FF0" w:rsidRDefault="001A3FF0" w:rsidP="001A3FF0">
      <w:pPr>
        <w:pStyle w:val="ListParagraph"/>
        <w:numPr>
          <w:ilvl w:val="0"/>
          <w:numId w:val="3"/>
        </w:numPr>
        <w:spacing w:after="0"/>
        <w:ind w:left="-90"/>
        <w:jc w:val="both"/>
        <w:rPr>
          <w:rFonts w:ascii="Times New Roman" w:hAnsi="Times New Roman"/>
          <w:b/>
          <w:sz w:val="24"/>
        </w:rPr>
      </w:pPr>
      <w:r w:rsidRPr="00BB234C">
        <w:rPr>
          <w:rFonts w:ascii="Times New Roman" w:hAnsi="Times New Roman"/>
          <w:sz w:val="23"/>
          <w:szCs w:val="23"/>
        </w:rPr>
        <w:t>Commercial Bank of Ethiopia</w:t>
      </w:r>
      <w:r>
        <w:rPr>
          <w:rFonts w:ascii="Times New Roman" w:hAnsi="Times New Roman"/>
          <w:sz w:val="23"/>
          <w:szCs w:val="23"/>
        </w:rPr>
        <w:t>, invites interested and qualified bidders/ suppliers for the purchase of the following goods/service;</w:t>
      </w:r>
    </w:p>
    <w:tbl>
      <w:tblPr>
        <w:tblpPr w:leftFromText="180" w:rightFromText="180" w:vertAnchor="text" w:horzAnchor="margin" w:tblpX="-72" w:tblpY="94"/>
        <w:tblW w:w="10098" w:type="dxa"/>
        <w:tblLayout w:type="fixed"/>
        <w:tblLook w:val="04A0"/>
      </w:tblPr>
      <w:tblGrid>
        <w:gridCol w:w="3235"/>
        <w:gridCol w:w="2430"/>
        <w:gridCol w:w="1440"/>
        <w:gridCol w:w="1350"/>
        <w:gridCol w:w="1643"/>
      </w:tblGrid>
      <w:tr w:rsidR="001A3FF0" w:rsidRPr="00BB234C" w:rsidTr="00BD4C43">
        <w:trPr>
          <w:trHeight w:val="163"/>
        </w:trPr>
        <w:tc>
          <w:tcPr>
            <w:tcW w:w="3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1A3FF0" w:rsidRPr="00675080" w:rsidRDefault="001A3FF0" w:rsidP="00844EDB">
            <w:pPr>
              <w:spacing w:before="240"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5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Description of </w:t>
            </w:r>
            <w:r w:rsidR="00230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5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Items/service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FF0" w:rsidRPr="00675080" w:rsidRDefault="001A3FF0" w:rsidP="00ED290F">
            <w:pPr>
              <w:spacing w:before="240"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5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Bid Bond</w:t>
            </w:r>
            <w:r w:rsidR="00230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5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/EMD Amount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FF0" w:rsidRPr="00675080" w:rsidRDefault="001A3FF0" w:rsidP="00844EDB">
            <w:pPr>
              <w:spacing w:before="240"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Method of Purchase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1A3FF0" w:rsidRPr="00675080" w:rsidRDefault="001A3FF0" w:rsidP="00844EDB">
            <w:pPr>
              <w:spacing w:before="240"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5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Bid No.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1A3FF0" w:rsidRPr="00675080" w:rsidRDefault="00ED290F" w:rsidP="00844EDB">
            <w:pPr>
              <w:spacing w:before="240"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Bid </w:t>
            </w:r>
            <w:r w:rsidR="001A3FF0" w:rsidRPr="00675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Closing Date</w:t>
            </w:r>
          </w:p>
        </w:tc>
      </w:tr>
      <w:tr w:rsidR="001A3FF0" w:rsidRPr="00BB234C" w:rsidTr="00BD4C43">
        <w:trPr>
          <w:trHeight w:val="69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B5" w:rsidRPr="00BD4C43" w:rsidRDefault="00040D2A" w:rsidP="00844E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0B87">
              <w:rPr>
                <w:rFonts w:ascii="Times New Roman" w:hAnsi="Times New Roman"/>
                <w:b/>
                <w:szCs w:val="23"/>
              </w:rPr>
              <w:t>Dell pro (SC 9000)</w:t>
            </w:r>
            <w:r>
              <w:rPr>
                <w:b/>
              </w:rPr>
              <w:t xml:space="preserve"> support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46" w:rsidRPr="00BD4C43" w:rsidRDefault="00750146" w:rsidP="007501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E934C8" w:rsidRDefault="00E934C8" w:rsidP="003628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1A3FF0" w:rsidRPr="00BD4C43" w:rsidRDefault="003628B5" w:rsidP="003628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BD4C43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ETB </w:t>
            </w:r>
            <w:r w:rsidR="00040D2A">
              <w:rPr>
                <w:rFonts w:ascii="Times New Roman" w:hAnsi="Times New Roman"/>
                <w:b/>
                <w:bCs/>
                <w:color w:val="000000"/>
                <w:szCs w:val="20"/>
              </w:rPr>
              <w:t>1,0</w:t>
            </w:r>
            <w:r w:rsidR="002844B6" w:rsidRPr="00BD4C43">
              <w:rPr>
                <w:rFonts w:ascii="Times New Roman" w:hAnsi="Times New Roman"/>
                <w:b/>
                <w:bCs/>
                <w:color w:val="000000"/>
                <w:szCs w:val="20"/>
              </w:rPr>
              <w:t>00,000.00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46" w:rsidRPr="00BD4C43" w:rsidRDefault="00750146" w:rsidP="00750146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1A3FF0" w:rsidRPr="00BD4C43" w:rsidRDefault="003628B5" w:rsidP="003628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BD4C43">
              <w:rPr>
                <w:rFonts w:ascii="Times New Roman" w:hAnsi="Times New Roman"/>
                <w:b/>
                <w:szCs w:val="20"/>
              </w:rPr>
              <w:t>N</w:t>
            </w:r>
            <w:r w:rsidR="00ED290F" w:rsidRPr="00BD4C43">
              <w:rPr>
                <w:rFonts w:ascii="Times New Roman" w:hAnsi="Times New Roman"/>
                <w:b/>
                <w:szCs w:val="20"/>
              </w:rPr>
              <w:t xml:space="preserve">ational </w:t>
            </w:r>
            <w:r w:rsidR="001A3FF0" w:rsidRPr="00BD4C43">
              <w:rPr>
                <w:rFonts w:ascii="Times New Roman" w:hAnsi="Times New Roman"/>
                <w:b/>
                <w:szCs w:val="20"/>
              </w:rPr>
              <w:t>Competitive Bid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46" w:rsidRPr="00BD4C43" w:rsidRDefault="00750146" w:rsidP="007501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E934C8" w:rsidRDefault="00E934C8" w:rsidP="007501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1A3FF0" w:rsidRPr="00BD4C43" w:rsidRDefault="00040D2A" w:rsidP="007501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157</w:t>
            </w:r>
            <w:r w:rsidR="00EA0B87">
              <w:rPr>
                <w:rFonts w:ascii="Times New Roman" w:hAnsi="Times New Roman"/>
                <w:b/>
                <w:bCs/>
                <w:color w:val="000000"/>
                <w:szCs w:val="20"/>
              </w:rPr>
              <w:t>/2026/27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46" w:rsidRPr="00BD4C43" w:rsidRDefault="00750146" w:rsidP="007501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E934C8" w:rsidRDefault="00E934C8" w:rsidP="00D953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1A3FF0" w:rsidRPr="00BD4C43" w:rsidRDefault="00595F74" w:rsidP="00040D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July</w:t>
            </w:r>
            <w:r w:rsidR="00040D2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7</w:t>
            </w:r>
            <w:r w:rsidR="00AB5F4C" w:rsidRPr="00BD4C43">
              <w:rPr>
                <w:rFonts w:ascii="Times New Roman" w:hAnsi="Times New Roman"/>
                <w:b/>
                <w:bCs/>
                <w:color w:val="000000"/>
                <w:szCs w:val="20"/>
              </w:rPr>
              <w:t>, 2026</w:t>
            </w:r>
          </w:p>
        </w:tc>
      </w:tr>
    </w:tbl>
    <w:p w:rsidR="001A3FF0" w:rsidRPr="00D81AE9" w:rsidRDefault="001A3FF0" w:rsidP="001A3FF0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"/>
        </w:rPr>
      </w:pPr>
    </w:p>
    <w:p w:rsidR="001A3FF0" w:rsidRPr="00F372CB" w:rsidRDefault="001A3FF0" w:rsidP="001A3FF0">
      <w:pPr>
        <w:pStyle w:val="ListParagraph"/>
        <w:spacing w:before="120" w:after="0" w:line="312" w:lineRule="auto"/>
        <w:ind w:left="0"/>
        <w:jc w:val="both"/>
        <w:rPr>
          <w:rFonts w:ascii="Times New Roman" w:hAnsi="Times New Roman"/>
          <w:sz w:val="11"/>
          <w:szCs w:val="23"/>
        </w:rPr>
      </w:pPr>
    </w:p>
    <w:p w:rsidR="001A3FF0" w:rsidRPr="00BD4C43" w:rsidRDefault="001A3FF0" w:rsidP="001A3FF0">
      <w:pPr>
        <w:pStyle w:val="ListParagraph"/>
        <w:numPr>
          <w:ilvl w:val="0"/>
          <w:numId w:val="3"/>
        </w:numPr>
        <w:spacing w:before="120" w:after="0" w:line="312" w:lineRule="auto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>The Bid documents shall be obtained commencing from</w:t>
      </w:r>
      <w:r w:rsidR="00D9531E">
        <w:rPr>
          <w:rFonts w:ascii="Times New Roman" w:hAnsi="Times New Roman"/>
          <w:szCs w:val="23"/>
        </w:rPr>
        <w:t xml:space="preserve"> May</w:t>
      </w:r>
      <w:r w:rsidR="00230B52">
        <w:rPr>
          <w:rFonts w:ascii="Times New Roman" w:hAnsi="Times New Roman"/>
          <w:szCs w:val="23"/>
        </w:rPr>
        <w:t xml:space="preserve"> </w:t>
      </w:r>
      <w:r w:rsidR="003A4BF2" w:rsidRPr="00BD4C43">
        <w:rPr>
          <w:rFonts w:ascii="Times New Roman" w:hAnsi="Times New Roman"/>
          <w:b/>
          <w:szCs w:val="23"/>
        </w:rPr>
        <w:t>3</w:t>
      </w:r>
      <w:r w:rsidRPr="00BD4C43">
        <w:rPr>
          <w:rFonts w:ascii="Times New Roman" w:hAnsi="Times New Roman"/>
          <w:b/>
          <w:szCs w:val="23"/>
        </w:rPr>
        <w:t>,</w:t>
      </w:r>
      <w:r w:rsidR="00C54863" w:rsidRPr="00BD4C43">
        <w:rPr>
          <w:rFonts w:ascii="Times New Roman" w:hAnsi="Times New Roman"/>
          <w:b/>
          <w:szCs w:val="23"/>
        </w:rPr>
        <w:t xml:space="preserve"> 2026</w:t>
      </w:r>
      <w:r w:rsidRPr="00BD4C43">
        <w:rPr>
          <w:rFonts w:ascii="Times New Roman" w:hAnsi="Times New Roman"/>
          <w:szCs w:val="23"/>
        </w:rPr>
        <w:t xml:space="preserve"> from Commercial Bank of Ethiopia, Procurement Department opposite to Vatican Embassy, next to Gibson Youth Academy, Facilities Management Building, 1</w:t>
      </w:r>
      <w:r w:rsidRPr="00BD4C43">
        <w:rPr>
          <w:rFonts w:ascii="Times New Roman" w:hAnsi="Times New Roman"/>
          <w:szCs w:val="23"/>
          <w:vertAlign w:val="superscript"/>
        </w:rPr>
        <w:t>st</w:t>
      </w:r>
      <w:r w:rsidRPr="00BD4C43">
        <w:rPr>
          <w:rFonts w:ascii="Times New Roman" w:hAnsi="Times New Roman"/>
          <w:szCs w:val="23"/>
        </w:rPr>
        <w:t xml:space="preserve"> Floor, Room No. 101, against payment of a non-refundable fee of Birr </w:t>
      </w:r>
      <w:r w:rsidRPr="00BD4C43">
        <w:rPr>
          <w:rFonts w:ascii="Times New Roman" w:hAnsi="Times New Roman"/>
          <w:b/>
          <w:szCs w:val="23"/>
        </w:rPr>
        <w:t>500.00 (Birr Five Hundred only) through Acct. No. 1000134998028, to CBE Finance Process</w:t>
      </w:r>
      <w:r w:rsidRPr="00BD4C43">
        <w:rPr>
          <w:rFonts w:ascii="Times New Roman" w:hAnsi="Times New Roman"/>
          <w:szCs w:val="23"/>
        </w:rPr>
        <w:t>. The bid document shall be collected during office hours (Monday to Friday 8:00-12:00 A.M., 1:00–4:15 P.M.; and Saturda</w:t>
      </w:r>
      <w:bookmarkStart w:id="0" w:name="_GoBack"/>
      <w:bookmarkEnd w:id="0"/>
      <w:r w:rsidRPr="00BD4C43">
        <w:rPr>
          <w:rFonts w:ascii="Times New Roman" w:hAnsi="Times New Roman"/>
          <w:szCs w:val="23"/>
        </w:rPr>
        <w:t xml:space="preserve">y 8:00-11:45 A.M.) by presenting the payment invoice. Presenting copy of renewed Trade License, Tax Clearance Certificate and VAT Registration Certificate is a must. And you can also access the bid document online from </w:t>
      </w:r>
      <w:hyperlink r:id="rId7" w:history="1">
        <w:r w:rsidRPr="00BD4C43">
          <w:rPr>
            <w:rStyle w:val="Hyperlink"/>
            <w:rFonts w:ascii="Times New Roman" w:hAnsi="Times New Roman"/>
            <w:szCs w:val="23"/>
          </w:rPr>
          <w:t>https://bids.extratenders.com/</w:t>
        </w:r>
      </w:hyperlink>
      <w:r w:rsidRPr="00BD4C43">
        <w:rPr>
          <w:rFonts w:ascii="Times New Roman" w:hAnsi="Times New Roman"/>
          <w:szCs w:val="23"/>
        </w:rPr>
        <w:t>.</w:t>
      </w:r>
    </w:p>
    <w:p w:rsidR="001A3FF0" w:rsidRPr="00BD4C43" w:rsidRDefault="001A3FF0" w:rsidP="001A3FF0">
      <w:pPr>
        <w:numPr>
          <w:ilvl w:val="0"/>
          <w:numId w:val="3"/>
        </w:numPr>
        <w:spacing w:after="0" w:line="240" w:lineRule="auto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>Bidders shall be quite sure to state direct line phone number, cell phone number, and e-mail address of their organization correctly while collecting bid documents. Failure in receipt of bid communication due to incorrectness of the above will not be the responsibility of the bank.</w:t>
      </w:r>
    </w:p>
    <w:p w:rsidR="001A3FF0" w:rsidRPr="00BD4C43" w:rsidRDefault="001A3FF0" w:rsidP="001A3FF0">
      <w:pPr>
        <w:spacing w:after="0" w:line="240" w:lineRule="auto"/>
        <w:ind w:right="-360"/>
        <w:jc w:val="both"/>
        <w:rPr>
          <w:rFonts w:ascii="Times New Roman" w:hAnsi="Times New Roman"/>
          <w:sz w:val="9"/>
          <w:szCs w:val="23"/>
        </w:rPr>
      </w:pPr>
    </w:p>
    <w:p w:rsidR="001A3FF0" w:rsidRPr="00BD4C43" w:rsidRDefault="001A3FF0" w:rsidP="001A3FF0">
      <w:pPr>
        <w:numPr>
          <w:ilvl w:val="0"/>
          <w:numId w:val="3"/>
        </w:numPr>
        <w:spacing w:line="240" w:lineRule="auto"/>
        <w:ind w:left="0" w:right="-360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 xml:space="preserve">Bid proposal shall be accompanied by the bid bond / Earnest Money Deposit (EMD) in the amount </w:t>
      </w:r>
      <w:r w:rsidRPr="00BD4C43">
        <w:rPr>
          <w:rFonts w:ascii="Times New Roman" w:hAnsi="Times New Roman"/>
          <w:b/>
          <w:szCs w:val="23"/>
        </w:rPr>
        <w:t>shown in the above table in</w:t>
      </w:r>
      <w:r w:rsidRPr="00BD4C43">
        <w:rPr>
          <w:rFonts w:ascii="Times New Roman" w:hAnsi="Times New Roman"/>
          <w:szCs w:val="23"/>
        </w:rPr>
        <w:t xml:space="preserve"> the form of </w:t>
      </w:r>
      <w:r w:rsidRPr="00BD4C43">
        <w:rPr>
          <w:rFonts w:ascii="Times New Roman" w:hAnsi="Times New Roman"/>
          <w:b/>
          <w:szCs w:val="23"/>
        </w:rPr>
        <w:t xml:space="preserve">Unconditional </w:t>
      </w:r>
      <w:r w:rsidR="006B21E1" w:rsidRPr="00BD4C43">
        <w:rPr>
          <w:rFonts w:ascii="Times New Roman" w:hAnsi="Times New Roman"/>
          <w:b/>
          <w:szCs w:val="23"/>
        </w:rPr>
        <w:t xml:space="preserve">and irrevocable </w:t>
      </w:r>
      <w:r w:rsidRPr="00BD4C43">
        <w:rPr>
          <w:rFonts w:ascii="Times New Roman" w:hAnsi="Times New Roman"/>
          <w:b/>
          <w:szCs w:val="23"/>
        </w:rPr>
        <w:t>Bank Guarantee or Cash Payment Order (C.P.O.). Bid bond / EMD in any other form is not acceptable.</w:t>
      </w:r>
    </w:p>
    <w:p w:rsidR="001A3FF0" w:rsidRPr="00BD4C43" w:rsidRDefault="006B21E1" w:rsidP="001A3FF0">
      <w:pPr>
        <w:numPr>
          <w:ilvl w:val="0"/>
          <w:numId w:val="3"/>
        </w:numPr>
        <w:spacing w:after="0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 xml:space="preserve">Earnest money </w:t>
      </w:r>
      <w:r w:rsidR="00E910E3" w:rsidRPr="00BD4C43">
        <w:rPr>
          <w:rFonts w:ascii="Times New Roman" w:hAnsi="Times New Roman"/>
          <w:szCs w:val="23"/>
        </w:rPr>
        <w:t>deposit (EMD) Bid</w:t>
      </w:r>
      <w:r w:rsidR="001A3FF0" w:rsidRPr="00BD4C43">
        <w:rPr>
          <w:rFonts w:ascii="Times New Roman" w:hAnsi="Times New Roman"/>
          <w:szCs w:val="23"/>
        </w:rPr>
        <w:t xml:space="preserve"> bond </w:t>
      </w:r>
      <w:r w:rsidR="001A3FF0" w:rsidRPr="00BD4C43">
        <w:rPr>
          <w:rFonts w:ascii="Times New Roman" w:hAnsi="Times New Roman"/>
          <w:b/>
          <w:szCs w:val="23"/>
        </w:rPr>
        <w:t xml:space="preserve">shall be presented with the Bid documents </w:t>
      </w:r>
      <w:r w:rsidR="001A3FF0" w:rsidRPr="00BD4C43">
        <w:rPr>
          <w:rFonts w:ascii="Times New Roman" w:hAnsi="Times New Roman"/>
          <w:szCs w:val="23"/>
        </w:rPr>
        <w:t xml:space="preserve">in a separate envelope on or before </w:t>
      </w:r>
      <w:r w:rsidR="00595F74">
        <w:rPr>
          <w:rFonts w:ascii="Times New Roman" w:hAnsi="Times New Roman"/>
          <w:b/>
          <w:szCs w:val="23"/>
        </w:rPr>
        <w:t>July</w:t>
      </w:r>
      <w:r w:rsidR="00230B52">
        <w:rPr>
          <w:rFonts w:ascii="Times New Roman" w:hAnsi="Times New Roman"/>
          <w:b/>
          <w:szCs w:val="23"/>
        </w:rPr>
        <w:t xml:space="preserve"> </w:t>
      </w:r>
      <w:r w:rsidR="00040D2A">
        <w:rPr>
          <w:rFonts w:ascii="Times New Roman" w:hAnsi="Times New Roman"/>
          <w:b/>
          <w:szCs w:val="23"/>
        </w:rPr>
        <w:t>7</w:t>
      </w:r>
      <w:r w:rsidR="00486AB0" w:rsidRPr="00BD4C43">
        <w:rPr>
          <w:rFonts w:ascii="Times New Roman" w:hAnsi="Times New Roman"/>
          <w:b/>
          <w:szCs w:val="23"/>
        </w:rPr>
        <w:t>, 202</w:t>
      </w:r>
      <w:r w:rsidR="00C54863" w:rsidRPr="00BD4C43">
        <w:rPr>
          <w:rFonts w:ascii="Times New Roman" w:hAnsi="Times New Roman"/>
          <w:b/>
          <w:szCs w:val="23"/>
        </w:rPr>
        <w:t>6</w:t>
      </w:r>
      <w:r w:rsidR="00486AB0" w:rsidRPr="00BD4C43">
        <w:rPr>
          <w:rFonts w:ascii="Times New Roman" w:hAnsi="Times New Roman"/>
          <w:b/>
          <w:szCs w:val="23"/>
        </w:rPr>
        <w:t xml:space="preserve"> at</w:t>
      </w:r>
      <w:r w:rsidR="00230B52">
        <w:rPr>
          <w:rFonts w:ascii="Times New Roman" w:hAnsi="Times New Roman"/>
          <w:b/>
          <w:szCs w:val="23"/>
        </w:rPr>
        <w:t xml:space="preserve"> </w:t>
      </w:r>
      <w:r w:rsidR="005C4EA0" w:rsidRPr="00BD4C43">
        <w:rPr>
          <w:rFonts w:ascii="Times New Roman" w:hAnsi="Times New Roman"/>
          <w:b/>
          <w:szCs w:val="23"/>
        </w:rPr>
        <w:t>10:00 A</w:t>
      </w:r>
      <w:r w:rsidR="001A3FF0" w:rsidRPr="00BD4C43">
        <w:rPr>
          <w:rFonts w:ascii="Times New Roman" w:hAnsi="Times New Roman"/>
          <w:b/>
          <w:szCs w:val="23"/>
        </w:rPr>
        <w:t>.M</w:t>
      </w:r>
      <w:r w:rsidR="00230B52">
        <w:rPr>
          <w:rFonts w:ascii="Times New Roman" w:hAnsi="Times New Roman"/>
          <w:b/>
          <w:szCs w:val="23"/>
        </w:rPr>
        <w:t xml:space="preserve"> </w:t>
      </w:r>
      <w:r w:rsidR="00C65E82">
        <w:rPr>
          <w:rFonts w:ascii="Times New Roman" w:hAnsi="Times New Roman"/>
          <w:szCs w:val="23"/>
        </w:rPr>
        <w:t>for Bid no. 1</w:t>
      </w:r>
      <w:r w:rsidR="00040D2A">
        <w:rPr>
          <w:rFonts w:ascii="Times New Roman" w:hAnsi="Times New Roman"/>
          <w:szCs w:val="23"/>
        </w:rPr>
        <w:t>57/2026/27</w:t>
      </w:r>
      <w:r w:rsidR="00C54863" w:rsidRPr="00BD4C43">
        <w:rPr>
          <w:rFonts w:ascii="Times New Roman" w:hAnsi="Times New Roman"/>
          <w:szCs w:val="23"/>
        </w:rPr>
        <w:t xml:space="preserve">. </w:t>
      </w:r>
      <w:r w:rsidR="001A3FF0" w:rsidRPr="00BD4C43">
        <w:rPr>
          <w:rFonts w:ascii="Times New Roman" w:hAnsi="Times New Roman"/>
          <w:szCs w:val="23"/>
        </w:rPr>
        <w:t>in the above mentioned address.</w:t>
      </w:r>
    </w:p>
    <w:p w:rsidR="001A3FF0" w:rsidRPr="00BD4C43" w:rsidRDefault="001A3FF0" w:rsidP="001A3FF0">
      <w:pPr>
        <w:pStyle w:val="ListParagraph"/>
        <w:numPr>
          <w:ilvl w:val="0"/>
          <w:numId w:val="3"/>
        </w:numPr>
        <w:spacing w:after="0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>All bids must be deposited in the tender box prepared for this purpose at Commercial Bank of Ethiopia, Procurement Department, during office hours before</w:t>
      </w:r>
      <w:r w:rsidR="000C7AC4" w:rsidRPr="00BD4C43">
        <w:rPr>
          <w:rFonts w:ascii="Times New Roman" w:hAnsi="Times New Roman"/>
          <w:szCs w:val="23"/>
        </w:rPr>
        <w:t xml:space="preserve"> on</w:t>
      </w:r>
      <w:r w:rsidR="00230B52">
        <w:rPr>
          <w:rFonts w:ascii="Times New Roman" w:hAnsi="Times New Roman"/>
          <w:szCs w:val="23"/>
        </w:rPr>
        <w:t xml:space="preserve"> </w:t>
      </w:r>
      <w:r w:rsidR="00595F74">
        <w:rPr>
          <w:rFonts w:ascii="Times New Roman" w:hAnsi="Times New Roman"/>
          <w:b/>
          <w:szCs w:val="23"/>
        </w:rPr>
        <w:t>July</w:t>
      </w:r>
      <w:r w:rsidR="00230B52">
        <w:rPr>
          <w:rFonts w:ascii="Times New Roman" w:hAnsi="Times New Roman"/>
          <w:b/>
          <w:szCs w:val="23"/>
        </w:rPr>
        <w:t xml:space="preserve"> </w:t>
      </w:r>
      <w:r w:rsidR="00040D2A">
        <w:rPr>
          <w:rFonts w:ascii="Times New Roman" w:hAnsi="Times New Roman"/>
          <w:b/>
          <w:szCs w:val="23"/>
        </w:rPr>
        <w:t>7</w:t>
      </w:r>
      <w:r w:rsidR="00BD4C43" w:rsidRPr="00BD4C43">
        <w:rPr>
          <w:rFonts w:ascii="Times New Roman" w:hAnsi="Times New Roman"/>
          <w:b/>
          <w:szCs w:val="23"/>
        </w:rPr>
        <w:t>, 2026 at 10:00 A.M</w:t>
      </w:r>
      <w:r w:rsidR="00BD4C43" w:rsidRPr="00BD4C43">
        <w:rPr>
          <w:rFonts w:ascii="Times New Roman" w:hAnsi="Times New Roman"/>
          <w:szCs w:val="23"/>
        </w:rPr>
        <w:t xml:space="preserve"> for Bid no. </w:t>
      </w:r>
      <w:r w:rsidRPr="00BD4C43">
        <w:rPr>
          <w:rFonts w:ascii="Times New Roman" w:hAnsi="Times New Roman"/>
          <w:szCs w:val="23"/>
        </w:rPr>
        <w:t>at the place mentioned under no. 2 above.</w:t>
      </w:r>
    </w:p>
    <w:p w:rsidR="001A3FF0" w:rsidRPr="00BD4C43" w:rsidRDefault="001A3FF0" w:rsidP="001A3FF0">
      <w:pPr>
        <w:pStyle w:val="ListParagraph"/>
        <w:spacing w:before="120" w:after="0"/>
        <w:ind w:left="0" w:right="-360"/>
        <w:jc w:val="both"/>
        <w:rPr>
          <w:rFonts w:ascii="Times New Roman" w:hAnsi="Times New Roman"/>
          <w:sz w:val="7"/>
          <w:szCs w:val="23"/>
        </w:rPr>
      </w:pPr>
    </w:p>
    <w:p w:rsidR="001A3FF0" w:rsidRPr="00BD4C43" w:rsidRDefault="001A3FF0" w:rsidP="001A3FF0">
      <w:pPr>
        <w:pStyle w:val="ListParagraph"/>
        <w:numPr>
          <w:ilvl w:val="0"/>
          <w:numId w:val="3"/>
        </w:numPr>
        <w:spacing w:before="120" w:after="0" w:line="312" w:lineRule="auto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 xml:space="preserve">Bid opening shall be held in the presence of bidders and/or their legal agents who wish to attend, </w:t>
      </w:r>
      <w:r w:rsidR="002844B6" w:rsidRPr="00BD4C43">
        <w:rPr>
          <w:rFonts w:ascii="Times New Roman" w:hAnsi="Times New Roman"/>
          <w:szCs w:val="23"/>
        </w:rPr>
        <w:t>on</w:t>
      </w:r>
      <w:r w:rsidR="00595F74">
        <w:rPr>
          <w:rFonts w:ascii="Times New Roman" w:hAnsi="Times New Roman"/>
          <w:szCs w:val="23"/>
        </w:rPr>
        <w:t xml:space="preserve"> </w:t>
      </w:r>
      <w:r w:rsidR="00595F74">
        <w:rPr>
          <w:rFonts w:ascii="Times New Roman" w:hAnsi="Times New Roman"/>
          <w:b/>
          <w:szCs w:val="23"/>
        </w:rPr>
        <w:t xml:space="preserve">July </w:t>
      </w:r>
      <w:r w:rsidR="00040D2A" w:rsidRPr="00040D2A">
        <w:rPr>
          <w:rFonts w:ascii="Times New Roman" w:hAnsi="Times New Roman"/>
          <w:b/>
          <w:szCs w:val="23"/>
        </w:rPr>
        <w:t>7</w:t>
      </w:r>
      <w:r w:rsidR="00040D2A">
        <w:rPr>
          <w:rFonts w:ascii="Times New Roman" w:hAnsi="Times New Roman"/>
          <w:b/>
          <w:szCs w:val="23"/>
        </w:rPr>
        <w:t>,</w:t>
      </w:r>
      <w:r w:rsidR="002B2AD0">
        <w:rPr>
          <w:rFonts w:ascii="Times New Roman" w:hAnsi="Times New Roman"/>
          <w:b/>
          <w:szCs w:val="23"/>
        </w:rPr>
        <w:t xml:space="preserve"> 2026 at 10:30</w:t>
      </w:r>
      <w:r w:rsidR="002844B6" w:rsidRPr="00BD4C43">
        <w:rPr>
          <w:rFonts w:ascii="Times New Roman" w:hAnsi="Times New Roman"/>
          <w:b/>
          <w:szCs w:val="23"/>
        </w:rPr>
        <w:t xml:space="preserve"> A.M</w:t>
      </w:r>
      <w:r w:rsidR="002844B6" w:rsidRPr="00BD4C43">
        <w:rPr>
          <w:rFonts w:ascii="Times New Roman" w:hAnsi="Times New Roman"/>
          <w:szCs w:val="23"/>
        </w:rPr>
        <w:t xml:space="preserve"> for Bid no. </w:t>
      </w:r>
      <w:r w:rsidR="00040D2A">
        <w:rPr>
          <w:rFonts w:ascii="Times New Roman" w:hAnsi="Times New Roman"/>
          <w:szCs w:val="23"/>
        </w:rPr>
        <w:t>157/2026/27</w:t>
      </w:r>
      <w:r w:rsidRPr="00BD4C43">
        <w:rPr>
          <w:rFonts w:ascii="Times New Roman" w:hAnsi="Times New Roman"/>
          <w:szCs w:val="23"/>
        </w:rPr>
        <w:t xml:space="preserve">at CBE Facility Management hall at the place mentioned under no. 2 above. </w:t>
      </w:r>
    </w:p>
    <w:p w:rsidR="001A3FF0" w:rsidRPr="00BD4C43" w:rsidRDefault="001A3FF0" w:rsidP="001A3FF0">
      <w:pPr>
        <w:pStyle w:val="ListParagraph"/>
        <w:numPr>
          <w:ilvl w:val="0"/>
          <w:numId w:val="3"/>
        </w:numPr>
        <w:spacing w:before="120" w:after="0" w:line="312" w:lineRule="auto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>Failure to comply any of the conditions from 2 - 6 above shall result in automatic rejection.</w:t>
      </w:r>
    </w:p>
    <w:p w:rsidR="001A3FF0" w:rsidRPr="00BD4C43" w:rsidRDefault="001A3FF0" w:rsidP="001A3FF0">
      <w:pPr>
        <w:pStyle w:val="ListParagraph"/>
        <w:numPr>
          <w:ilvl w:val="0"/>
          <w:numId w:val="3"/>
        </w:numPr>
        <w:spacing w:before="120" w:after="0" w:line="312" w:lineRule="auto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 xml:space="preserve">Interested eligible bidders may obtain further information from Procurement Department, P. O. Box 255, Addis Ababa, Ethiopia, Tel. 251-11-372-28-72, 251-11-372-28-26. </w:t>
      </w:r>
    </w:p>
    <w:p w:rsidR="001A3FF0" w:rsidRPr="00BD4C43" w:rsidRDefault="001A3FF0" w:rsidP="001A3FF0">
      <w:pPr>
        <w:pStyle w:val="ListParagraph"/>
        <w:numPr>
          <w:ilvl w:val="0"/>
          <w:numId w:val="3"/>
        </w:numPr>
        <w:spacing w:before="120" w:after="0" w:line="312" w:lineRule="auto"/>
        <w:ind w:left="0" w:right="-360"/>
        <w:jc w:val="both"/>
        <w:rPr>
          <w:rFonts w:ascii="Times New Roman" w:hAnsi="Times New Roman"/>
          <w:szCs w:val="23"/>
        </w:rPr>
      </w:pPr>
      <w:r w:rsidRPr="00BD4C43">
        <w:rPr>
          <w:rFonts w:ascii="Times New Roman" w:hAnsi="Times New Roman"/>
          <w:szCs w:val="23"/>
        </w:rPr>
        <w:t>The Bank reserves the right to accept or reject any or all bids.</w:t>
      </w:r>
    </w:p>
    <w:p w:rsidR="001A3FF0" w:rsidRPr="00BD4C43" w:rsidRDefault="001A3FF0" w:rsidP="001A3FF0">
      <w:pPr>
        <w:rPr>
          <w:sz w:val="20"/>
        </w:rPr>
      </w:pPr>
    </w:p>
    <w:sectPr w:rsidR="001A3FF0" w:rsidRPr="00BD4C43" w:rsidSect="00594C37">
      <w:pgSz w:w="11906" w:h="16838"/>
      <w:pgMar w:top="360" w:right="1376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908"/>
    <w:multiLevelType w:val="multilevel"/>
    <w:tmpl w:val="8AF0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7C167C"/>
    <w:multiLevelType w:val="hybridMultilevel"/>
    <w:tmpl w:val="02FAAF92"/>
    <w:lvl w:ilvl="0" w:tplc="39D89008">
      <w:numFmt w:val="bullet"/>
      <w:lvlText w:val="-"/>
      <w:lvlJc w:val="left"/>
      <w:pPr>
        <w:ind w:left="9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9A51B47"/>
    <w:multiLevelType w:val="multilevel"/>
    <w:tmpl w:val="FE7450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">
    <w:nsid w:val="45423D11"/>
    <w:multiLevelType w:val="multilevel"/>
    <w:tmpl w:val="2F52AA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A3FF0"/>
    <w:rsid w:val="00040D2A"/>
    <w:rsid w:val="00040DD5"/>
    <w:rsid w:val="00065F56"/>
    <w:rsid w:val="000C7AC4"/>
    <w:rsid w:val="000D7547"/>
    <w:rsid w:val="00107BA0"/>
    <w:rsid w:val="001A3FF0"/>
    <w:rsid w:val="001A5AC9"/>
    <w:rsid w:val="001B3C9C"/>
    <w:rsid w:val="001C2329"/>
    <w:rsid w:val="001C7200"/>
    <w:rsid w:val="00230B52"/>
    <w:rsid w:val="00236B10"/>
    <w:rsid w:val="002650E2"/>
    <w:rsid w:val="002844B6"/>
    <w:rsid w:val="002B2AD0"/>
    <w:rsid w:val="002B4B7E"/>
    <w:rsid w:val="002C40BA"/>
    <w:rsid w:val="003331A8"/>
    <w:rsid w:val="003628B5"/>
    <w:rsid w:val="003975F7"/>
    <w:rsid w:val="003A4BF2"/>
    <w:rsid w:val="003C454D"/>
    <w:rsid w:val="003F1074"/>
    <w:rsid w:val="00424E85"/>
    <w:rsid w:val="00460AC5"/>
    <w:rsid w:val="00486AB0"/>
    <w:rsid w:val="00497A42"/>
    <w:rsid w:val="004C1192"/>
    <w:rsid w:val="005246CA"/>
    <w:rsid w:val="00560913"/>
    <w:rsid w:val="00562899"/>
    <w:rsid w:val="00594C37"/>
    <w:rsid w:val="00595F74"/>
    <w:rsid w:val="005C4EA0"/>
    <w:rsid w:val="00613B0F"/>
    <w:rsid w:val="00624892"/>
    <w:rsid w:val="006529A2"/>
    <w:rsid w:val="00654E7A"/>
    <w:rsid w:val="00664FCC"/>
    <w:rsid w:val="0069720A"/>
    <w:rsid w:val="006B21E1"/>
    <w:rsid w:val="006B4800"/>
    <w:rsid w:val="006C2D64"/>
    <w:rsid w:val="007012DB"/>
    <w:rsid w:val="00747E2C"/>
    <w:rsid w:val="00750146"/>
    <w:rsid w:val="007B4257"/>
    <w:rsid w:val="007D5B3E"/>
    <w:rsid w:val="00812017"/>
    <w:rsid w:val="008125C5"/>
    <w:rsid w:val="00821A76"/>
    <w:rsid w:val="00842510"/>
    <w:rsid w:val="0084767D"/>
    <w:rsid w:val="00887862"/>
    <w:rsid w:val="008B480F"/>
    <w:rsid w:val="008C4921"/>
    <w:rsid w:val="00902B7A"/>
    <w:rsid w:val="00905AF3"/>
    <w:rsid w:val="009459F3"/>
    <w:rsid w:val="00945A8B"/>
    <w:rsid w:val="0096485D"/>
    <w:rsid w:val="009771ED"/>
    <w:rsid w:val="00997F60"/>
    <w:rsid w:val="009A3E18"/>
    <w:rsid w:val="009D7F2F"/>
    <w:rsid w:val="00AA301F"/>
    <w:rsid w:val="00AB5180"/>
    <w:rsid w:val="00AB5F4C"/>
    <w:rsid w:val="00AD4011"/>
    <w:rsid w:val="00B06598"/>
    <w:rsid w:val="00B0779F"/>
    <w:rsid w:val="00B17DD1"/>
    <w:rsid w:val="00B82E5A"/>
    <w:rsid w:val="00B8719B"/>
    <w:rsid w:val="00BB520F"/>
    <w:rsid w:val="00BD4C43"/>
    <w:rsid w:val="00BE6563"/>
    <w:rsid w:val="00C055E3"/>
    <w:rsid w:val="00C0773E"/>
    <w:rsid w:val="00C21516"/>
    <w:rsid w:val="00C404E1"/>
    <w:rsid w:val="00C54863"/>
    <w:rsid w:val="00C65E82"/>
    <w:rsid w:val="00CE2B90"/>
    <w:rsid w:val="00CE7AFB"/>
    <w:rsid w:val="00D5316A"/>
    <w:rsid w:val="00D62DBB"/>
    <w:rsid w:val="00D66F80"/>
    <w:rsid w:val="00D9531E"/>
    <w:rsid w:val="00DA0D47"/>
    <w:rsid w:val="00DD7BD5"/>
    <w:rsid w:val="00DF62EF"/>
    <w:rsid w:val="00E910E3"/>
    <w:rsid w:val="00E934C8"/>
    <w:rsid w:val="00EA0B87"/>
    <w:rsid w:val="00EC5FAC"/>
    <w:rsid w:val="00ED290F"/>
    <w:rsid w:val="00F24043"/>
    <w:rsid w:val="00F577F4"/>
    <w:rsid w:val="00FE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F0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FF0"/>
    <w:pPr>
      <w:ind w:left="720"/>
      <w:contextualSpacing/>
    </w:pPr>
  </w:style>
  <w:style w:type="character" w:styleId="Hyperlink">
    <w:name w:val="Hyperlink"/>
    <w:uiPriority w:val="99"/>
    <w:unhideWhenUsed/>
    <w:rsid w:val="001A3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F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ds.extratender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D367-3293-4200-971C-212F9E49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kidusbekele</dc:creator>
  <cp:lastModifiedBy>mmesfin</cp:lastModifiedBy>
  <cp:revision>2</cp:revision>
  <cp:lastPrinted>2026-06-20T05:51:00Z</cp:lastPrinted>
  <dcterms:created xsi:type="dcterms:W3CDTF">2026-06-22T08:36:00Z</dcterms:created>
  <dcterms:modified xsi:type="dcterms:W3CDTF">2026-06-22T08:36:00Z</dcterms:modified>
</cp:coreProperties>
</file>